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63DA5" w14:textId="77777777" w:rsidR="00A9534E" w:rsidRPr="00B87F83" w:rsidRDefault="00A9534E" w:rsidP="00A9534E">
      <w:pPr>
        <w:jc w:val="center"/>
        <w:rPr>
          <w:rFonts w:asciiTheme="majorHAnsi" w:hAnsiTheme="majorHAnsi" w:cstheme="majorHAnsi"/>
          <w:b/>
          <w:bCs/>
          <w:color w:val="000000"/>
        </w:rPr>
      </w:pPr>
      <w:r w:rsidRPr="00B87F83">
        <w:rPr>
          <w:rFonts w:asciiTheme="majorHAnsi" w:hAnsiTheme="majorHAnsi" w:cstheme="majorHAnsi"/>
          <w:b/>
          <w:bCs/>
          <w:color w:val="000000"/>
        </w:rPr>
        <w:t>MODERN AMERICAN HISTORY</w:t>
      </w:r>
    </w:p>
    <w:p w14:paraId="5927C4CC" w14:textId="77777777" w:rsidR="00A9534E" w:rsidRPr="00B87F83" w:rsidRDefault="00A9534E" w:rsidP="00A9534E">
      <w:pPr>
        <w:jc w:val="center"/>
        <w:rPr>
          <w:rFonts w:asciiTheme="majorHAnsi" w:hAnsiTheme="majorHAnsi" w:cstheme="majorHAnsi"/>
          <w:b/>
          <w:bCs/>
          <w:color w:val="000000"/>
        </w:rPr>
      </w:pPr>
      <w:r w:rsidRPr="00B87F83">
        <w:rPr>
          <w:rFonts w:asciiTheme="majorHAnsi" w:hAnsiTheme="majorHAnsi" w:cstheme="majorHAnsi"/>
          <w:b/>
          <w:bCs/>
          <w:color w:val="000000"/>
        </w:rPr>
        <w:t>FALL 2019, HISTORY 2042</w:t>
      </w:r>
    </w:p>
    <w:p w14:paraId="65B5A87D" w14:textId="77777777" w:rsidR="00A9534E" w:rsidRPr="00B87F83" w:rsidRDefault="00A9534E" w:rsidP="00A9534E">
      <w:pPr>
        <w:jc w:val="center"/>
        <w:rPr>
          <w:rFonts w:asciiTheme="majorHAnsi" w:hAnsiTheme="majorHAnsi" w:cstheme="majorHAnsi"/>
          <w:b/>
          <w:bCs/>
          <w:color w:val="000000"/>
        </w:rPr>
      </w:pPr>
      <w:r w:rsidRPr="00B87F83">
        <w:rPr>
          <w:rFonts w:asciiTheme="majorHAnsi" w:hAnsiTheme="majorHAnsi" w:cstheme="majorHAnsi"/>
          <w:b/>
          <w:bCs/>
          <w:color w:val="000000"/>
        </w:rPr>
        <w:t>PROFESSOR CAPÓ</w:t>
      </w:r>
    </w:p>
    <w:p w14:paraId="050DB036" w14:textId="77777777" w:rsidR="00A9534E" w:rsidRPr="00B87F83" w:rsidRDefault="00A9534E" w:rsidP="00A9534E">
      <w:pPr>
        <w:jc w:val="center"/>
        <w:rPr>
          <w:rFonts w:asciiTheme="majorHAnsi" w:hAnsiTheme="majorHAnsi" w:cstheme="majorHAnsi"/>
          <w:b/>
          <w:bCs/>
          <w:color w:val="000000"/>
        </w:rPr>
      </w:pPr>
    </w:p>
    <w:p w14:paraId="7FFC9DC5" w14:textId="77777777" w:rsidR="00A9534E" w:rsidRDefault="00A9534E" w:rsidP="00A9534E">
      <w:pPr>
        <w:jc w:val="center"/>
        <w:rPr>
          <w:rFonts w:asciiTheme="majorHAnsi" w:hAnsiTheme="majorHAnsi" w:cstheme="majorHAnsi"/>
          <w:b/>
          <w:bCs/>
          <w:color w:val="000000"/>
        </w:rPr>
      </w:pPr>
      <w:r>
        <w:rPr>
          <w:rFonts w:asciiTheme="majorHAnsi" w:hAnsiTheme="majorHAnsi" w:cstheme="majorHAnsi"/>
          <w:b/>
          <w:bCs/>
          <w:color w:val="000000"/>
        </w:rPr>
        <w:t>EXHIBITION REFLECTION</w:t>
      </w:r>
    </w:p>
    <w:p w14:paraId="0FE0A789" w14:textId="4F41B077" w:rsidR="00A9534E" w:rsidRDefault="00A9534E" w:rsidP="00445417">
      <w:pPr>
        <w:jc w:val="center"/>
        <w:rPr>
          <w:rFonts w:asciiTheme="majorHAnsi" w:hAnsiTheme="majorHAnsi" w:cstheme="majorHAnsi"/>
          <w:b/>
          <w:bCs/>
          <w:color w:val="000000"/>
        </w:rPr>
      </w:pPr>
      <w:r>
        <w:rPr>
          <w:rFonts w:asciiTheme="majorHAnsi" w:hAnsiTheme="majorHAnsi" w:cstheme="majorHAnsi"/>
          <w:b/>
          <w:bCs/>
          <w:color w:val="000000"/>
        </w:rPr>
        <w:t>DUE VIA CANVAS NO LATER THAN DECEMBER 10, 2019</w:t>
      </w:r>
    </w:p>
    <w:p w14:paraId="261BA9B6" w14:textId="77777777" w:rsidR="00C5100E" w:rsidRPr="00445417" w:rsidRDefault="00C5100E" w:rsidP="00445417">
      <w:pPr>
        <w:jc w:val="center"/>
        <w:rPr>
          <w:rFonts w:asciiTheme="majorHAnsi" w:hAnsiTheme="majorHAnsi" w:cstheme="majorHAnsi"/>
          <w:b/>
          <w:bCs/>
          <w:color w:val="000000"/>
        </w:rPr>
      </w:pPr>
    </w:p>
    <w:p w14:paraId="67B323E6" w14:textId="5E751CC6" w:rsidR="00445417" w:rsidRDefault="00445417" w:rsidP="00A9534E">
      <w:pPr>
        <w:rPr>
          <w:rFonts w:asciiTheme="majorHAnsi" w:hAnsiTheme="majorHAnsi" w:cstheme="majorHAnsi"/>
          <w:b/>
          <w:bCs/>
        </w:rPr>
      </w:pPr>
    </w:p>
    <w:p w14:paraId="2C7033A4" w14:textId="6779DA31" w:rsidR="00445417" w:rsidRPr="00445417" w:rsidRDefault="00445417" w:rsidP="00445417">
      <w:pPr>
        <w:jc w:val="center"/>
        <w:rPr>
          <w:rFonts w:ascii="Times New Roman" w:eastAsia="Times New Roman" w:hAnsi="Times New Roman" w:cs="Times New Roman"/>
        </w:rPr>
      </w:pPr>
      <w:r w:rsidRPr="00445417">
        <w:rPr>
          <w:rFonts w:ascii="Times New Roman" w:eastAsia="Times New Roman" w:hAnsi="Times New Roman" w:cs="Times New Roman"/>
        </w:rPr>
        <w:fldChar w:fldCharType="begin"/>
      </w:r>
      <w:r w:rsidRPr="00445417">
        <w:rPr>
          <w:rFonts w:ascii="Times New Roman" w:eastAsia="Times New Roman" w:hAnsi="Times New Roman" w:cs="Times New Roman"/>
        </w:rPr>
        <w:instrText xml:space="preserve"> INCLUDEPICTURE "https://frost.fiu.edu/_assets/images/exhibitions/2019/marsha-p-johnson.jpg" \* MERGEFORMATINET </w:instrText>
      </w:r>
      <w:r w:rsidRPr="00445417">
        <w:rPr>
          <w:rFonts w:ascii="Times New Roman" w:eastAsia="Times New Roman" w:hAnsi="Times New Roman" w:cs="Times New Roman"/>
        </w:rPr>
        <w:fldChar w:fldCharType="separate"/>
      </w:r>
      <w:r w:rsidRPr="00445417">
        <w:rPr>
          <w:rFonts w:ascii="Times New Roman" w:eastAsia="Times New Roman" w:hAnsi="Times New Roman" w:cs="Times New Roman"/>
          <w:noProof/>
        </w:rPr>
        <w:drawing>
          <wp:inline distT="0" distB="0" distL="0" distR="0" wp14:anchorId="07222CF0" wp14:editId="6D6ED080">
            <wp:extent cx="1929154" cy="2828261"/>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4564" cy="2865513"/>
                    </a:xfrm>
                    <a:prstGeom prst="rect">
                      <a:avLst/>
                    </a:prstGeom>
                    <a:noFill/>
                    <a:ln>
                      <a:noFill/>
                    </a:ln>
                  </pic:spPr>
                </pic:pic>
              </a:graphicData>
            </a:graphic>
          </wp:inline>
        </w:drawing>
      </w:r>
      <w:r w:rsidRPr="00445417">
        <w:rPr>
          <w:rFonts w:ascii="Times New Roman" w:eastAsia="Times New Roman" w:hAnsi="Times New Roman" w:cs="Times New Roman"/>
        </w:rPr>
        <w:fldChar w:fldCharType="end"/>
      </w:r>
    </w:p>
    <w:p w14:paraId="4C98AE27" w14:textId="77777777" w:rsidR="00445417" w:rsidRDefault="00445417" w:rsidP="00445417">
      <w:pPr>
        <w:rPr>
          <w:rFonts w:asciiTheme="majorHAnsi" w:hAnsiTheme="majorHAnsi" w:cstheme="majorHAnsi"/>
          <w:sz w:val="16"/>
          <w:szCs w:val="16"/>
        </w:rPr>
      </w:pPr>
    </w:p>
    <w:p w14:paraId="750D96DE" w14:textId="48B46BCF" w:rsidR="00445417" w:rsidRPr="00445417" w:rsidRDefault="00445417" w:rsidP="00445417">
      <w:pPr>
        <w:rPr>
          <w:rFonts w:asciiTheme="majorHAnsi" w:eastAsia="Times New Roman" w:hAnsiTheme="majorHAnsi" w:cstheme="majorHAnsi"/>
          <w:sz w:val="16"/>
          <w:szCs w:val="16"/>
        </w:rPr>
      </w:pPr>
      <w:r w:rsidRPr="00445417">
        <w:rPr>
          <w:rFonts w:asciiTheme="majorHAnsi" w:hAnsiTheme="majorHAnsi" w:cstheme="majorHAnsi"/>
          <w:sz w:val="16"/>
          <w:szCs w:val="16"/>
        </w:rPr>
        <w:t xml:space="preserve">Diana Davies, Gay Rights Demonstration in Albany, NY, 1971, Digital print, </w:t>
      </w:r>
      <w:r w:rsidRPr="00445417">
        <w:rPr>
          <w:rFonts w:asciiTheme="majorHAnsi" w:eastAsia="Times New Roman" w:hAnsiTheme="majorHAnsi" w:cstheme="majorHAnsi"/>
          <w:sz w:val="16"/>
          <w:szCs w:val="16"/>
        </w:rPr>
        <w:t>14 x 11 inches, The New York Public Library/Art Resource, NY</w:t>
      </w:r>
    </w:p>
    <w:p w14:paraId="455984BA" w14:textId="0E4A74DA" w:rsidR="00445417" w:rsidRDefault="00445417" w:rsidP="00A9534E">
      <w:pPr>
        <w:rPr>
          <w:rFonts w:asciiTheme="majorHAnsi" w:hAnsiTheme="majorHAnsi" w:cstheme="majorHAnsi"/>
          <w:b/>
          <w:bCs/>
        </w:rPr>
      </w:pPr>
    </w:p>
    <w:p w14:paraId="5971787B" w14:textId="77777777" w:rsidR="00C5100E" w:rsidRDefault="00C5100E" w:rsidP="00A9534E">
      <w:pPr>
        <w:rPr>
          <w:rFonts w:asciiTheme="majorHAnsi" w:hAnsiTheme="majorHAnsi" w:cstheme="majorHAnsi"/>
          <w:b/>
          <w:bCs/>
        </w:rPr>
      </w:pPr>
    </w:p>
    <w:p w14:paraId="0ADCBE57" w14:textId="3DC13F73" w:rsidR="00A9534E" w:rsidRPr="005F5935" w:rsidRDefault="00A9534E" w:rsidP="00A9534E">
      <w:pPr>
        <w:rPr>
          <w:rFonts w:asciiTheme="majorHAnsi" w:hAnsiTheme="majorHAnsi" w:cstheme="majorHAnsi"/>
          <w:sz w:val="22"/>
          <w:szCs w:val="22"/>
        </w:rPr>
      </w:pPr>
      <w:r w:rsidRPr="005F5935">
        <w:rPr>
          <w:rFonts w:asciiTheme="majorHAnsi" w:hAnsiTheme="majorHAnsi" w:cstheme="majorHAnsi"/>
          <w:sz w:val="22"/>
          <w:szCs w:val="22"/>
        </w:rPr>
        <w:t xml:space="preserve">As part of </w:t>
      </w:r>
      <w:r w:rsidR="00445417">
        <w:rPr>
          <w:rFonts w:asciiTheme="majorHAnsi" w:hAnsiTheme="majorHAnsi" w:cstheme="majorHAnsi"/>
          <w:sz w:val="22"/>
          <w:szCs w:val="22"/>
        </w:rPr>
        <w:t xml:space="preserve">your </w:t>
      </w:r>
      <w:r w:rsidRPr="005F5935">
        <w:rPr>
          <w:rFonts w:asciiTheme="majorHAnsi" w:hAnsiTheme="majorHAnsi" w:cstheme="majorHAnsi"/>
          <w:sz w:val="22"/>
          <w:szCs w:val="22"/>
        </w:rPr>
        <w:t>University Core Curriculum (UCC)</w:t>
      </w:r>
      <w:r w:rsidR="00445417">
        <w:rPr>
          <w:rFonts w:asciiTheme="majorHAnsi" w:hAnsiTheme="majorHAnsi" w:cstheme="majorHAnsi"/>
          <w:sz w:val="22"/>
          <w:szCs w:val="22"/>
        </w:rPr>
        <w:t xml:space="preserve"> requirements</w:t>
      </w:r>
      <w:r w:rsidRPr="005F5935">
        <w:rPr>
          <w:rFonts w:asciiTheme="majorHAnsi" w:hAnsiTheme="majorHAnsi" w:cstheme="majorHAnsi"/>
          <w:sz w:val="22"/>
          <w:szCs w:val="22"/>
        </w:rPr>
        <w:t xml:space="preserve">, you will be visiting the Patricia &amp; Phillip Frost Art Museum, located </w:t>
      </w:r>
      <w:r w:rsidR="00445417">
        <w:rPr>
          <w:rFonts w:asciiTheme="majorHAnsi" w:hAnsiTheme="majorHAnsi" w:cstheme="majorHAnsi"/>
          <w:sz w:val="22"/>
          <w:szCs w:val="22"/>
        </w:rPr>
        <w:t>at</w:t>
      </w:r>
      <w:r w:rsidRPr="005F5935">
        <w:rPr>
          <w:rFonts w:asciiTheme="majorHAnsi" w:hAnsiTheme="majorHAnsi" w:cstheme="majorHAnsi"/>
          <w:sz w:val="22"/>
          <w:szCs w:val="22"/>
        </w:rPr>
        <w:t xml:space="preserve"> FIU’s MCC campus. Our semester coincides with a new exhibition titled, </w:t>
      </w:r>
      <w:r w:rsidRPr="00445417">
        <w:rPr>
          <w:rFonts w:asciiTheme="majorHAnsi" w:hAnsiTheme="majorHAnsi" w:cstheme="majorHAnsi"/>
          <w:i/>
          <w:iCs/>
          <w:sz w:val="22"/>
          <w:szCs w:val="22"/>
        </w:rPr>
        <w:t>Art after Stonewall, 1969-1989</w:t>
      </w:r>
      <w:r w:rsidRPr="005F5935">
        <w:rPr>
          <w:rFonts w:asciiTheme="majorHAnsi" w:hAnsiTheme="majorHAnsi" w:cstheme="majorHAnsi"/>
          <w:sz w:val="22"/>
          <w:szCs w:val="22"/>
        </w:rPr>
        <w:t>. It is curated by Jonathan Weinberg, as well as Daniel Marcus and Drew Sawyer. As you will note throughout the exhibition, this sweeping effort helps commemorate the 50</w:t>
      </w:r>
      <w:r w:rsidRPr="005F5935">
        <w:rPr>
          <w:rFonts w:asciiTheme="majorHAnsi" w:hAnsiTheme="majorHAnsi" w:cstheme="majorHAnsi"/>
          <w:sz w:val="22"/>
          <w:szCs w:val="22"/>
          <w:vertAlign w:val="superscript"/>
        </w:rPr>
        <w:t>th</w:t>
      </w:r>
      <w:r w:rsidRPr="005F5935">
        <w:rPr>
          <w:rFonts w:asciiTheme="majorHAnsi" w:hAnsiTheme="majorHAnsi" w:cstheme="majorHAnsi"/>
          <w:sz w:val="22"/>
          <w:szCs w:val="22"/>
        </w:rPr>
        <w:t xml:space="preserve"> anniversary of the Stonewall rebellion in New York City that helped bring about a new radical and more concentrated gay liberation movement in the United States and beyond. </w:t>
      </w:r>
      <w:r w:rsidR="005F5935" w:rsidRPr="005F5935">
        <w:rPr>
          <w:rFonts w:asciiTheme="majorHAnsi" w:hAnsiTheme="majorHAnsi" w:cstheme="majorHAnsi"/>
          <w:sz w:val="22"/>
          <w:szCs w:val="22"/>
        </w:rPr>
        <w:t xml:space="preserve">You can find more information on the exhibition </w:t>
      </w:r>
      <w:hyperlink r:id="rId5" w:history="1">
        <w:r w:rsidR="005F5935" w:rsidRPr="005F5935">
          <w:rPr>
            <w:rStyle w:val="Hyperlink"/>
            <w:rFonts w:asciiTheme="majorHAnsi" w:hAnsiTheme="majorHAnsi" w:cstheme="majorHAnsi"/>
            <w:sz w:val="22"/>
            <w:szCs w:val="22"/>
          </w:rPr>
          <w:t>here.</w:t>
        </w:r>
      </w:hyperlink>
    </w:p>
    <w:p w14:paraId="677FEA51" w14:textId="314D1B4A" w:rsidR="00A9534E" w:rsidRPr="005F5935" w:rsidRDefault="00A9534E" w:rsidP="00A9534E">
      <w:pPr>
        <w:rPr>
          <w:rFonts w:asciiTheme="majorHAnsi" w:hAnsiTheme="majorHAnsi" w:cstheme="majorHAnsi"/>
          <w:sz w:val="22"/>
          <w:szCs w:val="22"/>
        </w:rPr>
      </w:pPr>
    </w:p>
    <w:p w14:paraId="1A2874D6" w14:textId="7BC19493" w:rsidR="005F5935" w:rsidRPr="005F5935" w:rsidRDefault="00A9534E" w:rsidP="00A9534E">
      <w:pPr>
        <w:rPr>
          <w:rFonts w:asciiTheme="majorHAnsi" w:hAnsiTheme="majorHAnsi" w:cstheme="majorHAnsi"/>
          <w:sz w:val="22"/>
          <w:szCs w:val="22"/>
        </w:rPr>
      </w:pPr>
      <w:r w:rsidRPr="005F5935">
        <w:rPr>
          <w:rFonts w:asciiTheme="majorHAnsi" w:hAnsiTheme="majorHAnsi" w:cstheme="majorHAnsi"/>
          <w:sz w:val="22"/>
          <w:szCs w:val="22"/>
        </w:rPr>
        <w:t xml:space="preserve">Worth 15% of your final grade, this </w:t>
      </w:r>
      <w:r w:rsidR="00445417">
        <w:rPr>
          <w:rFonts w:asciiTheme="majorHAnsi" w:hAnsiTheme="majorHAnsi" w:cstheme="majorHAnsi"/>
          <w:sz w:val="22"/>
          <w:szCs w:val="22"/>
        </w:rPr>
        <w:t xml:space="preserve">assignment </w:t>
      </w:r>
      <w:r w:rsidRPr="005F5935">
        <w:rPr>
          <w:rFonts w:asciiTheme="majorHAnsi" w:hAnsiTheme="majorHAnsi" w:cstheme="majorHAnsi"/>
          <w:sz w:val="22"/>
          <w:szCs w:val="22"/>
        </w:rPr>
        <w:t xml:space="preserve">asks that you make a meaningful visit to the exhibition. </w:t>
      </w:r>
      <w:r w:rsidR="00445417">
        <w:rPr>
          <w:rFonts w:asciiTheme="majorHAnsi" w:hAnsiTheme="majorHAnsi" w:cstheme="majorHAnsi"/>
          <w:sz w:val="22"/>
          <w:szCs w:val="22"/>
        </w:rPr>
        <w:t>Y</w:t>
      </w:r>
      <w:r w:rsidRPr="005F5935">
        <w:rPr>
          <w:rFonts w:asciiTheme="majorHAnsi" w:hAnsiTheme="majorHAnsi" w:cstheme="majorHAnsi"/>
          <w:sz w:val="22"/>
          <w:szCs w:val="22"/>
        </w:rPr>
        <w:t xml:space="preserve">ou will not incur any cost to visit the museum. Regular museum hours are Tuesday through Saturday, from 10am to 5pm; on Sundays, </w:t>
      </w:r>
      <w:r w:rsidR="00445417">
        <w:rPr>
          <w:rFonts w:asciiTheme="majorHAnsi" w:hAnsiTheme="majorHAnsi" w:cstheme="majorHAnsi"/>
          <w:sz w:val="22"/>
          <w:szCs w:val="22"/>
        </w:rPr>
        <w:t xml:space="preserve">it’s open </w:t>
      </w:r>
      <w:r w:rsidRPr="005F5935">
        <w:rPr>
          <w:rFonts w:asciiTheme="majorHAnsi" w:hAnsiTheme="majorHAnsi" w:cstheme="majorHAnsi"/>
          <w:sz w:val="22"/>
          <w:szCs w:val="22"/>
        </w:rPr>
        <w:t>from noon to 5pm. It is closed on Mondays and most legal</w:t>
      </w:r>
      <w:r w:rsidR="00445417">
        <w:rPr>
          <w:rFonts w:asciiTheme="majorHAnsi" w:hAnsiTheme="majorHAnsi" w:cstheme="majorHAnsi"/>
          <w:sz w:val="22"/>
          <w:szCs w:val="22"/>
        </w:rPr>
        <w:t>/</w:t>
      </w:r>
      <w:r w:rsidRPr="005F5935">
        <w:rPr>
          <w:rFonts w:asciiTheme="majorHAnsi" w:hAnsiTheme="majorHAnsi" w:cstheme="majorHAnsi"/>
          <w:sz w:val="22"/>
          <w:szCs w:val="22"/>
        </w:rPr>
        <w:t>university holidays (including Nov</w:t>
      </w:r>
      <w:r w:rsidR="00445417">
        <w:rPr>
          <w:rFonts w:asciiTheme="majorHAnsi" w:hAnsiTheme="majorHAnsi" w:cstheme="majorHAnsi"/>
          <w:sz w:val="22"/>
          <w:szCs w:val="22"/>
        </w:rPr>
        <w:t>ember</w:t>
      </w:r>
      <w:r w:rsidRPr="005F5935">
        <w:rPr>
          <w:rFonts w:asciiTheme="majorHAnsi" w:hAnsiTheme="majorHAnsi" w:cstheme="majorHAnsi"/>
          <w:sz w:val="22"/>
          <w:szCs w:val="22"/>
        </w:rPr>
        <w:t xml:space="preserve"> 28-29</w:t>
      </w:r>
      <w:r w:rsidR="005F5935" w:rsidRPr="005F5935">
        <w:rPr>
          <w:rFonts w:asciiTheme="majorHAnsi" w:hAnsiTheme="majorHAnsi" w:cstheme="majorHAnsi"/>
          <w:sz w:val="22"/>
          <w:szCs w:val="22"/>
        </w:rPr>
        <w:t xml:space="preserve">). You should </w:t>
      </w:r>
      <w:hyperlink r:id="rId6" w:history="1">
        <w:r w:rsidR="005F5935" w:rsidRPr="005F5935">
          <w:rPr>
            <w:rStyle w:val="Hyperlink"/>
            <w:rFonts w:asciiTheme="majorHAnsi" w:hAnsiTheme="majorHAnsi" w:cstheme="majorHAnsi"/>
            <w:sz w:val="22"/>
            <w:szCs w:val="22"/>
          </w:rPr>
          <w:t>confirm with the museum</w:t>
        </w:r>
      </w:hyperlink>
      <w:r w:rsidR="005F5935" w:rsidRPr="005F5935">
        <w:rPr>
          <w:rFonts w:asciiTheme="majorHAnsi" w:hAnsiTheme="majorHAnsi" w:cstheme="majorHAnsi"/>
          <w:sz w:val="22"/>
          <w:szCs w:val="22"/>
        </w:rPr>
        <w:t xml:space="preserve"> to make sure it is open when you intend to visit.</w:t>
      </w:r>
    </w:p>
    <w:p w14:paraId="16453541" w14:textId="77777777" w:rsidR="005F5935" w:rsidRPr="005F5935" w:rsidRDefault="005F5935" w:rsidP="00A9534E">
      <w:pPr>
        <w:rPr>
          <w:rFonts w:asciiTheme="majorHAnsi" w:hAnsiTheme="majorHAnsi" w:cstheme="majorHAnsi"/>
          <w:sz w:val="22"/>
          <w:szCs w:val="22"/>
        </w:rPr>
      </w:pPr>
    </w:p>
    <w:p w14:paraId="761CB501" w14:textId="6F6EA7E7" w:rsidR="00A9534E" w:rsidRPr="005F5935" w:rsidRDefault="00A9534E" w:rsidP="00A9534E">
      <w:pPr>
        <w:rPr>
          <w:rFonts w:asciiTheme="majorHAnsi" w:hAnsiTheme="majorHAnsi" w:cstheme="majorHAnsi"/>
          <w:sz w:val="22"/>
          <w:szCs w:val="22"/>
        </w:rPr>
      </w:pPr>
      <w:r w:rsidRPr="005F5935">
        <w:rPr>
          <w:rFonts w:asciiTheme="majorHAnsi" w:hAnsiTheme="majorHAnsi" w:cstheme="majorHAnsi"/>
          <w:sz w:val="22"/>
          <w:szCs w:val="22"/>
        </w:rPr>
        <w:t>Visit the gallery and take some time to observe the different forms of art that reflect this moment</w:t>
      </w:r>
      <w:r w:rsidR="005F5935" w:rsidRPr="005F5935">
        <w:rPr>
          <w:rFonts w:asciiTheme="majorHAnsi" w:hAnsiTheme="majorHAnsi" w:cstheme="majorHAnsi"/>
          <w:sz w:val="22"/>
          <w:szCs w:val="22"/>
        </w:rPr>
        <w:t xml:space="preserve"> in U.S. history. </w:t>
      </w:r>
      <w:r w:rsidR="00C5100E">
        <w:rPr>
          <w:rFonts w:asciiTheme="majorHAnsi" w:hAnsiTheme="majorHAnsi" w:cstheme="majorHAnsi"/>
          <w:sz w:val="22"/>
          <w:szCs w:val="22"/>
        </w:rPr>
        <w:t>While i</w:t>
      </w:r>
      <w:r w:rsidR="005F5935" w:rsidRPr="005F5935">
        <w:rPr>
          <w:rFonts w:asciiTheme="majorHAnsi" w:hAnsiTheme="majorHAnsi" w:cstheme="majorHAnsi"/>
          <w:sz w:val="22"/>
          <w:szCs w:val="22"/>
        </w:rPr>
        <w:t xml:space="preserve">t </w:t>
      </w:r>
      <w:r w:rsidR="00C5100E">
        <w:rPr>
          <w:rFonts w:asciiTheme="majorHAnsi" w:hAnsiTheme="majorHAnsi" w:cstheme="majorHAnsi"/>
          <w:sz w:val="22"/>
          <w:szCs w:val="22"/>
        </w:rPr>
        <w:t xml:space="preserve">tells elements of the </w:t>
      </w:r>
      <w:r w:rsidR="005F5935" w:rsidRPr="005F5935">
        <w:rPr>
          <w:rFonts w:asciiTheme="majorHAnsi" w:hAnsiTheme="majorHAnsi" w:cstheme="majorHAnsi"/>
          <w:sz w:val="22"/>
          <w:szCs w:val="22"/>
        </w:rPr>
        <w:t>LGBTQ (lesbian, gay, bisexual, transgender, and queer) communities</w:t>
      </w:r>
      <w:r w:rsidR="00C5100E">
        <w:rPr>
          <w:rFonts w:asciiTheme="majorHAnsi" w:hAnsiTheme="majorHAnsi" w:cstheme="majorHAnsi"/>
          <w:sz w:val="22"/>
          <w:szCs w:val="22"/>
        </w:rPr>
        <w:t>’ history</w:t>
      </w:r>
      <w:r w:rsidR="005F5935" w:rsidRPr="005F5935">
        <w:rPr>
          <w:rFonts w:asciiTheme="majorHAnsi" w:hAnsiTheme="majorHAnsi" w:cstheme="majorHAnsi"/>
          <w:sz w:val="22"/>
          <w:szCs w:val="22"/>
        </w:rPr>
        <w:t xml:space="preserve"> in the United States, </w:t>
      </w:r>
      <w:r w:rsidR="00C5100E">
        <w:rPr>
          <w:rFonts w:asciiTheme="majorHAnsi" w:hAnsiTheme="majorHAnsi" w:cstheme="majorHAnsi"/>
          <w:sz w:val="22"/>
          <w:szCs w:val="22"/>
        </w:rPr>
        <w:t xml:space="preserve">it also reflects, at its core, histories of </w:t>
      </w:r>
      <w:r w:rsidR="005F5935" w:rsidRPr="005F5935">
        <w:rPr>
          <w:rFonts w:asciiTheme="majorHAnsi" w:hAnsiTheme="majorHAnsi" w:cstheme="majorHAnsi"/>
          <w:sz w:val="22"/>
          <w:szCs w:val="22"/>
        </w:rPr>
        <w:t xml:space="preserve">race relations, immigration, feminism, class warfare and poverty, access to healthcare, </w:t>
      </w:r>
      <w:r w:rsidR="00C5100E">
        <w:rPr>
          <w:rFonts w:asciiTheme="majorHAnsi" w:hAnsiTheme="majorHAnsi" w:cstheme="majorHAnsi"/>
          <w:sz w:val="22"/>
          <w:szCs w:val="22"/>
        </w:rPr>
        <w:t xml:space="preserve">foreign relations, </w:t>
      </w:r>
      <w:r w:rsidR="005F5935" w:rsidRPr="005F5935">
        <w:rPr>
          <w:rFonts w:asciiTheme="majorHAnsi" w:hAnsiTheme="majorHAnsi" w:cstheme="majorHAnsi"/>
          <w:sz w:val="22"/>
          <w:szCs w:val="22"/>
        </w:rPr>
        <w:t>and much, much more. Be mindful about how these stories are interwoven in this artwork.</w:t>
      </w:r>
    </w:p>
    <w:p w14:paraId="4EEF0748" w14:textId="42F72BC6" w:rsidR="005F5935" w:rsidRPr="005F5935" w:rsidRDefault="005F5935" w:rsidP="00A9534E">
      <w:pPr>
        <w:rPr>
          <w:rFonts w:asciiTheme="majorHAnsi" w:hAnsiTheme="majorHAnsi" w:cstheme="majorHAnsi"/>
          <w:sz w:val="22"/>
          <w:szCs w:val="22"/>
        </w:rPr>
      </w:pPr>
    </w:p>
    <w:p w14:paraId="75486D5E" w14:textId="77777777" w:rsidR="005F5935" w:rsidRPr="005F5935" w:rsidRDefault="005F5935" w:rsidP="005F5935">
      <w:pPr>
        <w:rPr>
          <w:rFonts w:asciiTheme="majorHAnsi" w:hAnsiTheme="majorHAnsi" w:cstheme="majorHAnsi"/>
          <w:sz w:val="22"/>
          <w:szCs w:val="22"/>
        </w:rPr>
      </w:pPr>
      <w:r w:rsidRPr="005F5935">
        <w:rPr>
          <w:rFonts w:asciiTheme="majorHAnsi" w:hAnsiTheme="majorHAnsi" w:cstheme="majorHAnsi"/>
          <w:sz w:val="22"/>
          <w:szCs w:val="22"/>
        </w:rPr>
        <w:t xml:space="preserve">As you visit the exhibition, take notice of two distinct pieces of art featured in the exhibition. Write about them, as primary sources, in </w:t>
      </w:r>
      <w:r w:rsidRPr="005F5935">
        <w:rPr>
          <w:rFonts w:asciiTheme="majorHAnsi" w:hAnsiTheme="majorHAnsi" w:cstheme="majorHAnsi"/>
          <w:sz w:val="22"/>
          <w:szCs w:val="22"/>
          <w:u w:val="single"/>
        </w:rPr>
        <w:t>two distinct responses of no more than 250 words</w:t>
      </w:r>
      <w:r w:rsidRPr="005F5935">
        <w:rPr>
          <w:rFonts w:asciiTheme="majorHAnsi" w:hAnsiTheme="majorHAnsi" w:cstheme="majorHAnsi"/>
          <w:sz w:val="22"/>
          <w:szCs w:val="22"/>
        </w:rPr>
        <w:t xml:space="preserve">. That is, in the end, you should have </w:t>
      </w:r>
      <w:r w:rsidRPr="005F5935">
        <w:rPr>
          <w:rFonts w:asciiTheme="majorHAnsi" w:hAnsiTheme="majorHAnsi" w:cstheme="majorHAnsi"/>
          <w:sz w:val="22"/>
          <w:szCs w:val="22"/>
          <w:u w:val="single"/>
        </w:rPr>
        <w:t>two 250-word responses</w:t>
      </w:r>
      <w:r w:rsidRPr="005F5935">
        <w:rPr>
          <w:rFonts w:asciiTheme="majorHAnsi" w:hAnsiTheme="majorHAnsi" w:cstheme="majorHAnsi"/>
          <w:sz w:val="22"/>
          <w:szCs w:val="22"/>
        </w:rPr>
        <w:t xml:space="preserve"> reflecting on a given work of art of your choosing featured in this exhibition. Rely on our class lectures, reaction assignments and sources, assigned readings, and even the exhibition labels featured in the museum to offer the necessary historical context in your analysis of the piece. You are </w:t>
      </w:r>
      <w:r w:rsidRPr="005F5935">
        <w:rPr>
          <w:rFonts w:asciiTheme="majorHAnsi" w:hAnsiTheme="majorHAnsi" w:cstheme="majorHAnsi"/>
          <w:sz w:val="22"/>
          <w:szCs w:val="22"/>
          <w:u w:val="single"/>
        </w:rPr>
        <w:t>not</w:t>
      </w:r>
      <w:r w:rsidRPr="005F5935">
        <w:rPr>
          <w:rFonts w:asciiTheme="majorHAnsi" w:hAnsiTheme="majorHAnsi" w:cstheme="majorHAnsi"/>
          <w:sz w:val="22"/>
          <w:szCs w:val="22"/>
        </w:rPr>
        <w:t xml:space="preserve"> permitted to use any other outside sources for your response. </w:t>
      </w:r>
    </w:p>
    <w:p w14:paraId="5724E88D" w14:textId="77777777" w:rsidR="005F5935" w:rsidRPr="005F5935" w:rsidRDefault="005F5935" w:rsidP="005F5935">
      <w:pPr>
        <w:rPr>
          <w:rFonts w:asciiTheme="majorHAnsi" w:hAnsiTheme="majorHAnsi" w:cstheme="majorHAnsi"/>
          <w:sz w:val="22"/>
          <w:szCs w:val="22"/>
        </w:rPr>
      </w:pPr>
    </w:p>
    <w:p w14:paraId="12764F32" w14:textId="340B860F" w:rsidR="005F5935" w:rsidRPr="005F5935" w:rsidRDefault="005F5935" w:rsidP="005F5935">
      <w:pPr>
        <w:rPr>
          <w:rFonts w:asciiTheme="majorHAnsi" w:hAnsiTheme="majorHAnsi" w:cstheme="majorHAnsi"/>
          <w:sz w:val="22"/>
          <w:szCs w:val="22"/>
        </w:rPr>
      </w:pPr>
      <w:r w:rsidRPr="005F5935">
        <w:rPr>
          <w:rFonts w:asciiTheme="majorHAnsi" w:hAnsiTheme="majorHAnsi" w:cstheme="majorHAnsi"/>
          <w:sz w:val="22"/>
          <w:szCs w:val="22"/>
        </w:rPr>
        <w:t xml:space="preserve">Your responses should be double-spaced, and typed in either Calibri, Arial, or Times New Roman font with standard margins (1 inch). Be sure to number your pages and to </w:t>
      </w:r>
      <w:r w:rsidRPr="005F5935">
        <w:rPr>
          <w:rFonts w:asciiTheme="majorHAnsi" w:hAnsiTheme="majorHAnsi" w:cstheme="majorHAnsi"/>
          <w:sz w:val="22"/>
          <w:szCs w:val="22"/>
          <w:u w:val="single"/>
        </w:rPr>
        <w:t>provide the exact word count</w:t>
      </w:r>
      <w:r w:rsidRPr="005F5935">
        <w:rPr>
          <w:rFonts w:asciiTheme="majorHAnsi" w:hAnsiTheme="majorHAnsi" w:cstheme="majorHAnsi"/>
          <w:sz w:val="22"/>
          <w:szCs w:val="22"/>
        </w:rPr>
        <w:t xml:space="preserve"> for each response with your title.</w:t>
      </w:r>
    </w:p>
    <w:p w14:paraId="67CFC7DF" w14:textId="77777777" w:rsidR="005F5935" w:rsidRPr="005F5935" w:rsidRDefault="005F5935" w:rsidP="00A9534E">
      <w:pPr>
        <w:rPr>
          <w:rFonts w:asciiTheme="majorHAnsi" w:hAnsiTheme="majorHAnsi" w:cstheme="majorHAnsi"/>
          <w:sz w:val="22"/>
          <w:szCs w:val="22"/>
        </w:rPr>
      </w:pPr>
    </w:p>
    <w:p w14:paraId="7A2C818E" w14:textId="047EBE55" w:rsidR="005F5935" w:rsidRDefault="00C5100E" w:rsidP="00A9534E">
      <w:pPr>
        <w:rPr>
          <w:rFonts w:asciiTheme="majorHAnsi" w:hAnsiTheme="majorHAnsi" w:cstheme="majorHAnsi"/>
          <w:sz w:val="22"/>
          <w:szCs w:val="22"/>
        </w:rPr>
      </w:pPr>
      <w:r>
        <w:rPr>
          <w:rFonts w:asciiTheme="majorHAnsi" w:hAnsiTheme="majorHAnsi" w:cstheme="majorHAnsi"/>
          <w:sz w:val="22"/>
          <w:szCs w:val="22"/>
        </w:rPr>
        <w:t xml:space="preserve">Each </w:t>
      </w:r>
      <w:r w:rsidR="005F5935" w:rsidRPr="005F5935">
        <w:rPr>
          <w:rFonts w:asciiTheme="majorHAnsi" w:hAnsiTheme="majorHAnsi" w:cstheme="majorHAnsi"/>
          <w:sz w:val="22"/>
          <w:szCs w:val="22"/>
        </w:rPr>
        <w:t>reflection should include</w:t>
      </w:r>
      <w:r>
        <w:rPr>
          <w:rFonts w:asciiTheme="majorHAnsi" w:hAnsiTheme="majorHAnsi" w:cstheme="majorHAnsi"/>
          <w:sz w:val="22"/>
          <w:szCs w:val="22"/>
        </w:rPr>
        <w:t xml:space="preserve"> a header with word count and the title of the object as it listed in the exhibition. It should also concisely answer</w:t>
      </w:r>
      <w:r w:rsidR="005F5935" w:rsidRPr="005F5935">
        <w:rPr>
          <w:rFonts w:asciiTheme="majorHAnsi" w:hAnsiTheme="majorHAnsi" w:cstheme="majorHAnsi"/>
          <w:sz w:val="22"/>
          <w:szCs w:val="22"/>
        </w:rPr>
        <w:t xml:space="preserve">: 1) what is the piece? What is its format and medium? For whom was it </w:t>
      </w:r>
      <w:proofErr w:type="gramStart"/>
      <w:r w:rsidR="005F5935" w:rsidRPr="005F5935">
        <w:rPr>
          <w:rFonts w:asciiTheme="majorHAnsi" w:hAnsiTheme="majorHAnsi" w:cstheme="majorHAnsi"/>
          <w:sz w:val="22"/>
          <w:szCs w:val="22"/>
        </w:rPr>
        <w:t>intended?;</w:t>
      </w:r>
      <w:proofErr w:type="gramEnd"/>
      <w:r w:rsidR="005F5935" w:rsidRPr="005F5935">
        <w:rPr>
          <w:rFonts w:asciiTheme="majorHAnsi" w:hAnsiTheme="majorHAnsi" w:cstheme="majorHAnsi"/>
          <w:sz w:val="22"/>
          <w:szCs w:val="22"/>
        </w:rPr>
        <w:t xml:space="preserve"> 2) what is its message?; 3) how does it reflect some of the key issues, debates, or social and political circumstances of the era in which it was produced? </w:t>
      </w:r>
    </w:p>
    <w:p w14:paraId="0EDF35E7" w14:textId="032C4F02" w:rsidR="00C5100E" w:rsidRDefault="00C5100E" w:rsidP="00A9534E">
      <w:pPr>
        <w:rPr>
          <w:rFonts w:asciiTheme="majorHAnsi" w:hAnsiTheme="majorHAnsi" w:cstheme="majorHAnsi"/>
          <w:sz w:val="22"/>
          <w:szCs w:val="22"/>
        </w:rPr>
      </w:pPr>
    </w:p>
    <w:p w14:paraId="55DFA1D1" w14:textId="77777777" w:rsidR="00C5100E" w:rsidRDefault="00C5100E" w:rsidP="00A9534E">
      <w:pPr>
        <w:rPr>
          <w:rFonts w:asciiTheme="majorHAnsi" w:hAnsiTheme="majorHAnsi" w:cstheme="majorHAnsi"/>
          <w:sz w:val="22"/>
          <w:szCs w:val="22"/>
        </w:rPr>
      </w:pPr>
    </w:p>
    <w:p w14:paraId="02DF47F0" w14:textId="159A847B" w:rsidR="00C5100E" w:rsidRDefault="00C5100E" w:rsidP="00A9534E">
      <w:pPr>
        <w:rPr>
          <w:rFonts w:asciiTheme="majorHAnsi" w:hAnsiTheme="majorHAnsi" w:cstheme="majorHAnsi"/>
          <w:b/>
          <w:bCs/>
          <w:sz w:val="22"/>
          <w:szCs w:val="22"/>
        </w:rPr>
      </w:pPr>
      <w:r w:rsidRPr="00C5100E">
        <w:rPr>
          <w:rFonts w:asciiTheme="majorHAnsi" w:hAnsiTheme="majorHAnsi" w:cstheme="majorHAnsi"/>
          <w:b/>
          <w:bCs/>
          <w:sz w:val="22"/>
          <w:szCs w:val="22"/>
        </w:rPr>
        <w:t>Extra Credit Opportunity</w:t>
      </w:r>
    </w:p>
    <w:p w14:paraId="63D913CC" w14:textId="77777777" w:rsidR="00C5100E" w:rsidRDefault="00C5100E" w:rsidP="00A9534E">
      <w:pPr>
        <w:rPr>
          <w:rFonts w:asciiTheme="majorHAnsi" w:hAnsiTheme="majorHAnsi" w:cstheme="majorHAnsi"/>
          <w:b/>
          <w:bCs/>
          <w:sz w:val="22"/>
          <w:szCs w:val="22"/>
        </w:rPr>
      </w:pPr>
    </w:p>
    <w:p w14:paraId="7A44917C" w14:textId="501E7B24" w:rsidR="00C5100E" w:rsidRPr="00C5100E" w:rsidRDefault="00C5100E" w:rsidP="00A9534E">
      <w:pPr>
        <w:rPr>
          <w:rFonts w:asciiTheme="majorHAnsi" w:hAnsiTheme="majorHAnsi" w:cstheme="majorHAnsi"/>
          <w:sz w:val="22"/>
          <w:szCs w:val="22"/>
        </w:rPr>
      </w:pPr>
      <w:r>
        <w:rPr>
          <w:rFonts w:asciiTheme="majorHAnsi" w:hAnsiTheme="majorHAnsi" w:cstheme="majorHAnsi"/>
          <w:sz w:val="22"/>
          <w:szCs w:val="22"/>
        </w:rPr>
        <w:t xml:space="preserve">This assignment is also an opportunity to earn extra credit. You have the option of submitting an additional analytical reflection on a distinct, third piece featured in the exhibition. As with the others, your response should be no more than 250 words in length. Kindly follow all the other instructions above. You may earn up to 20 additional points on this assignment with this extra credit submission, which should be included in the same document and headed: “Extra Credit” along with the word count. </w:t>
      </w:r>
      <w:bookmarkStart w:id="0" w:name="_GoBack"/>
      <w:bookmarkEnd w:id="0"/>
    </w:p>
    <w:sectPr w:rsidR="00C5100E" w:rsidRPr="00C5100E" w:rsidSect="00445417">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4E"/>
    <w:rsid w:val="00445417"/>
    <w:rsid w:val="005F5935"/>
    <w:rsid w:val="008202C4"/>
    <w:rsid w:val="00937CE2"/>
    <w:rsid w:val="00A9534E"/>
    <w:rsid w:val="00C5100E"/>
    <w:rsid w:val="00E93F76"/>
    <w:rsid w:val="00EB1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D6663C"/>
  <w15:chartTrackingRefBased/>
  <w15:docId w15:val="{AED1C000-8F29-4948-8397-579792CE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5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935"/>
    <w:rPr>
      <w:color w:val="0563C1" w:themeColor="hyperlink"/>
      <w:u w:val="single"/>
    </w:rPr>
  </w:style>
  <w:style w:type="character" w:styleId="UnresolvedMention">
    <w:name w:val="Unresolved Mention"/>
    <w:basedOn w:val="DefaultParagraphFont"/>
    <w:uiPriority w:val="99"/>
    <w:semiHidden/>
    <w:unhideWhenUsed/>
    <w:rsid w:val="005F5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125897">
      <w:bodyDiv w:val="1"/>
      <w:marLeft w:val="0"/>
      <w:marRight w:val="0"/>
      <w:marTop w:val="0"/>
      <w:marBottom w:val="0"/>
      <w:divBdr>
        <w:top w:val="none" w:sz="0" w:space="0" w:color="auto"/>
        <w:left w:val="none" w:sz="0" w:space="0" w:color="auto"/>
        <w:bottom w:val="none" w:sz="0" w:space="0" w:color="auto"/>
        <w:right w:val="none" w:sz="0" w:space="0" w:color="auto"/>
      </w:divBdr>
    </w:div>
    <w:div w:id="163200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ost.fiu.edu/visit/index.html" TargetMode="External"/><Relationship Id="rId5" Type="http://schemas.openxmlformats.org/officeDocument/2006/relationships/hyperlink" Target="https://frost.fiu.edu/exhibitions-events/events/2019/09/art-after-stonewall.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Capo</dc:creator>
  <cp:keywords/>
  <dc:description/>
  <cp:lastModifiedBy>Julio Capo</cp:lastModifiedBy>
  <cp:revision>2</cp:revision>
  <cp:lastPrinted>2019-11-05T15:00:00Z</cp:lastPrinted>
  <dcterms:created xsi:type="dcterms:W3CDTF">2019-11-06T15:24:00Z</dcterms:created>
  <dcterms:modified xsi:type="dcterms:W3CDTF">2019-11-06T15:24:00Z</dcterms:modified>
</cp:coreProperties>
</file>